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1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3" w:firstLineChars="200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20251111大千老师讲百会穴能拍吗？能艾灸吗？</w:t>
      </w:r>
    </w:p>
    <w:p w14:paraId="5AB74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整理：紫水晶</w:t>
      </w:r>
    </w:p>
    <w:p w14:paraId="3EEC8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红红：</w:t>
      </w:r>
      <w:r>
        <w:rPr>
          <w:rFonts w:hint="eastAsia" w:ascii="宋体" w:hAnsi="宋体" w:eastAsia="宋体" w:cs="宋体"/>
          <w:sz w:val="28"/>
          <w:szCs w:val="28"/>
        </w:rPr>
        <w:t>最近有一个新闻说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拍</w:t>
      </w:r>
      <w:r>
        <w:rPr>
          <w:rFonts w:hint="eastAsia" w:ascii="宋体" w:hAnsi="宋体" w:eastAsia="宋体" w:cs="宋体"/>
          <w:sz w:val="28"/>
          <w:szCs w:val="28"/>
        </w:rPr>
        <w:t>头，艾灸头有好多好多的好处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还有个新闻说是一个练通背拳的，上场被人扇了一个耳光，这两个新闻大家都看了吗？没看的，现在可以搜一下，老师会借着最近的一个热度，还有大家后台问的问题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，给大家说一下有什么弊端。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直播结束老师会在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APP得生活</w:t>
      </w:r>
      <w:r>
        <w:rPr>
          <w:rFonts w:hint="eastAsia" w:ascii="宋体" w:hAnsi="宋体" w:eastAsia="宋体" w:cs="宋体"/>
          <w:sz w:val="28"/>
          <w:szCs w:val="28"/>
        </w:rPr>
        <w:t>公开群答疑。</w:t>
      </w:r>
    </w:p>
    <w:p w14:paraId="32B64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师：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我也预告一下，整了这么多年，我下定决心了，不再玩了，打算做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书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院，把自己的毕生所学通过书院的形式告诉大家，自己学的有没有成就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大家是否受益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我们感觉作为一个指标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所以说你学的所有的东西必须自己受益，别人受益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我觉得这个点很关键，叫做学以致用。我觉得有必要说告诉更多的人，尤其是健康方面，而且我也发现了光解决大家身体问题也不行，还要解决大家的思想问题。身心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同健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，原先想把健身这个小船变成大船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但是现在发现以健身领域去做这个打算很难了，所以说咱们以书院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要换一个大壳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书院里面就涵盖各种文化，主要是中国传统文化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也就是说年前筹备书院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年后正式成立书院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老师就端坐在书院里面给大家讲学了，我觉得这是我未来的方向，你们要想听老师的知识，学习老师关于传统文化的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认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识，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来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书院就可以了。</w:t>
      </w:r>
    </w:p>
    <w:p w14:paraId="18F7D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红红提的这个问题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咱们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从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拍打百会说起，简单聊上五分钟，你就聊明白了，包括颈椎病整颈椎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现在外边七七八八我都不看了，知道为啥不看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都是阿猫阿狗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没必要看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浪费时间，浪费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青春，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完全没有必要，一句话就能说清楚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5EA24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咱们知道上层建筑和下层基础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上层建筑由下层基础来决定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而且我们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得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明健身又提出了一个口号叫上下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齐练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，你脑子不好是脑子的问题吗？头的问题是头的问题吗？你拍百会穴的目的是什么？以一领万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震动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百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脉，为什么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叫百会？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百脉朝会，下边有个会阴，为什么叫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”？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都是中脉所会之地。你上边有个百会，两阴之间还有一个会阴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这个地方重要不重要，当然是极其重要的地方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通过拍打它会产生什么震动效果？我给大家说一下，咱们从气态角度，其实老师就学气的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万物皆是气，老师眼里只有气，学气学中医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学气学文化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学来学去你会发现两个眼睛就是透行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观气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，我直接跟你说震动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百脉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有什么效果，或者有什么作用。</w:t>
      </w:r>
    </w:p>
    <w:p w14:paraId="56A2C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咱们知道人是一个整体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上丹田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中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丹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田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下丹田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三田同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呼吸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震动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如果说把人比作一个树的话，根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茎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叶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果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从下到上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是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个整体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你不停的拍打脑袋这个地方会产生什么呢？百脉所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朝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，会产生一个震动波向下传导，你去拍打百会时候会震动到所有的下面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这也是很多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初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拍百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产生良好效果的原因。如果你不断的拍击这个地方，你觉得他会把这个振动波传导到下边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下边全都松动，就全都通了吗？不会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你再拍这个地方就能拍出毛病来，你也不可能把整个身体拍开，拍热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拍活，你想想那个大牛蹄筋儿多硬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你说拍那个牛蹄筋，能把牛蹄筋儿拍松吗？几乎是不可能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的。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这和站桩的道理是一样，刚开始有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效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，越站越没效一个道理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也就是说他通过四两拨千斤的劲儿，你就拍，你能拍多使劲，你能啪啪啪像大锤这样拍吗？脑壳拍坏了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你要轻轻的拍，它只能达到轻微震动的作用，初期对你改善睡眠，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振奋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阳气有一定的帮助，不能说没有，有一点帮助，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但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接下来遇到的问题就越来越多。</w:t>
      </w:r>
    </w:p>
    <w:p w14:paraId="1D27A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因为我们这里面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（胸腹）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中丹田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下丹田里面全都锈死堵死，堵塞不通，你单纯去点这儿，我觉得作用是微小的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如果你执着于拍这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儿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，还能把火气给点上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来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，头者清凉之府，尽量少动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尤其脑，咱们知道头脑发热是好事还是坏事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坏事啊，头脑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发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热肯定是坏事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14699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还有一句话叫做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灸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不上头，听说过吗？我都一并说了吧，上边尽量少动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脑子的问题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头的问题，里边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尽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量少动，中间尽量少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动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，你说我给你整整中脉，拿个大钉子从百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砸进去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中脉行吗？</w:t>
      </w:r>
    </w:p>
    <w:p w14:paraId="7AC89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咱们健康修炼一个基本原则，先浅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再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深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先两边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再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中间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先表层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再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深层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千万不要搞反了。你们记住老师这三个原则，你们受用无穷，先次要再主要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别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搞反了，搞反就完蛋了。先阳经后阴经，先外部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再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内部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次序不能乱了，次序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乱了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就坏了。比如说足疗捏脚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，我就不赞成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对于脚的按摩不能先从脚心来，应该先从脚背来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脚心主里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脚背主外，脚背属阳经，脚心属阴经，先阳后阴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2DB21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我们说一个著名的理论叫做困兽理论，听说过吗？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笼子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里面装着一个小怪兽，困在里面了就是里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笼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就是外，你想让困兽活跃起来，你扎他管事吗？你捅他，扎他都不管事儿，你拍脑门就相当于拍百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会，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你天天拍它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这中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线重要吗？重要。但是我们讲过说有无相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生，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无之以为用，有之以为利，你不要动它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你要动外周外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沿，次要的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，因为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它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是被绑架的，把外边小鬼儿都整了，他就松绑了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7F53F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解剖能拍到中脉吗？拍不到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那什么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是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中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脉？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它是一种气的通道，他是虚，不是实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，像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河道一样。什么是河道？两边堆起来，中间是河道，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河道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需要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垒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建吗？需要搭建吗？它不需要，你只要把两边堵塞河道的刨开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中间就是河道，中脉也一样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什么叫中脉呀？所谓中脉就是虚中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老师给你讲的都是高级学问，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中就是中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，为什么中脉堵？因为两边垃圾太多了，占了虚中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所以说中脉就是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无之以为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用那个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“无”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，你不要在这上下手，你没法下手，你下手就错。</w:t>
      </w:r>
    </w:p>
    <w:p w14:paraId="3CA5A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大道无为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无为而无以为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有为而无不为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把两边解开，虚中自然呈现。把所有的噪音都去掉，静马上呈现，你说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静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需要打造吗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是不是把所有噪音都消灭掉，静就出现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所以说越重要的地方越少动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越重要，越根本的越虚，越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无，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越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少动，脚心要少动，你把这儿打开了，脚心自然就呈现出来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百会要少动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你老拍百会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它会震动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脑子需要清净，它是清凉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之会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，也是清净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之会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，不要老拍打，啪啪老打头，你说好吗？有些地方都不要碰，把周围的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要解了，他就突然就绽放出来了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有人说肚脐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也是这么回事儿，也别动肚脐，哪有老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灸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肚脐的呀，那不傻子吗？肚脐它命根的地方，肚脐不要动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会阴也不要动，百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会、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会阴都不要动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脖子也不要多动，可以小动，当别的地方解的差不多了，人一展开了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如果别的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地方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没解开，你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动脖子折了，很多说给按脖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子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，你都要小心，有的咔一掰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掰脖子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腰也是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咔嚓一下咔嚓一下，我给你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说少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动，整整整，它就脱臼了。还有印堂也少动，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灸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不上头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你说拿个锤子啪啪啪打印堂，你觉得对吗？灸印堂，雀灸法，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灸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耳朵，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都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不要去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弄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灸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头围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我都不知道这人怎么想的。</w:t>
      </w:r>
    </w:p>
    <w:p w14:paraId="5FD2F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头者清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府，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头者助阳之会，尽量少碰，唯一能做的两个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一梳头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勤梳头，不停的梳头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按摩头皮，缓慢的按摩头皮特别舒服，有人头发少说再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梳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就没了，我跟你们说这就是大傻瓜，不梳，不按摩头发就不没了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头发之所以没不是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梳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了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，是头皮不顾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就是说你的阳气不能固护头皮，就像掉牙一样，头皮松弛，或者是生长缓慢，导致头发掉。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梳像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犁地一样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你把地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的通畅一些，越通畅，它不越坚固吗？那头发就蹭蹭的长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，像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犁地一样，那地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了庄稼长得棒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我不提倡多洗头，因为洗头容易招风着凉，阴邪嘛。但是我特别提倡梳头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我不提倡刷牙，但我提倡漱口，刷牙都腐蚀牙齿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牙釉质都腐蚀掉了，你不刷牙的牙釉质是光滑的，显微镜下看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老刷牙的牙质表面全都是小坑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694BE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一是我提倡头上了，第二头上多按摩，直接拿手去按，到处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按，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咱们有小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无余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，把头皮表层都解开，疼的地方去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，这个是可以，你别震动头，那不成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脑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震荡了吗？但是你可以按的，可以头疗，可以揪耳朵，腮帮子可以揪，有人说能揪傻了，有人说揪腮帮流哈喇子都扯淡，没有一个因为揪腮帮子，天天哈喇子的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耳朵也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揪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不聋，所以你使劲揪耳朵掐腮帮子，都可以揉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整个都可以揉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项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都可以轻微去揉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疏通头部阳经是很关键的。</w:t>
      </w:r>
    </w:p>
    <w:p w14:paraId="25083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外边胡说八道的太多了，我感觉百分之九十九都胡说八道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都得清理掉。就像那个赵洪刚一样，人家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西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医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的那些都说两大毒瘤一个是中医，一个是传武，都应该嘎掉。我百分之八十赞同，因为都是伪，什么叫伪中医啊？就是你们现在学的中医基本都是伪中医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看似中医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实际都是伪中医，市面上百分之八九十都是伪中医，也就是那些人打击的，那些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信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西方的打击的，他们所谓的打击了中医的都是伪中医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我坚决赞同打掉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，包括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中医、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伪传武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都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打掉。我虽然是中医经典的坚决拥护者，但是我绝对是打击伪中医和伪传武的坚定拥护者。</w:t>
      </w:r>
    </w:p>
    <w:p w14:paraId="43930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问：</w:t>
      </w:r>
      <w:r>
        <w:rPr>
          <w:rFonts w:hint="eastAsia" w:ascii="宋体" w:hAnsi="宋体" w:eastAsia="宋体" w:cs="宋体"/>
          <w:sz w:val="28"/>
          <w:szCs w:val="28"/>
        </w:rPr>
        <w:t>多久洗一次头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？</w:t>
      </w:r>
    </w:p>
    <w:p w14:paraId="61367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师：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一周以上洗一次就可以了。</w:t>
      </w:r>
    </w:p>
    <w:p w14:paraId="4DC82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简单说一下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赵洪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那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扇耳光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大赛为什么输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除了准备不充分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不足，不知道天高地厚外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本身就是业余的嘛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那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扇耳光大赛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很多都是专业的，业余对专业肯定不行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还有一个更重要的原因就是他们的理论基础是不对的，发力方式是不对的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我给演示一下，通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拳包括很多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拳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种，他都犯着一个毛病的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还有那个咏春，他们不是后边像拳击一样发力，就是通过腰带背带肩胛强壮上肢去发力，他反而是把肩膀这地方变成一个轴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活跃起来之后去甩鞭子，他去甩鞭子，显得他的活，快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这个东西是大错特错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错在哪儿啊？他完全把这个肩膀变成一个轴，而不是一个杠杆了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它变成一个轴，它使的劲儿是大臂带小臂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带掌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打下去了。通过长时间的训练，他有可能向下砸的时候像甩鞭子一样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鞭子有很大的劲儿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这地方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（小鱼际）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已经打的很结实硬化了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不管是打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扳手，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打砖都能打，但是他这样打，你觉得还有劲儿吗？这鞭子还甩得起来吗？这鞭子甩不起来，你们仔细看赵洪刚，他就是这样打的，打普通人可能扇一耳光有点劲儿，有点意思，你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专业选手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像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挠痒痒一样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专业的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扇耳光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大赛和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拳击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选手怎么做呀？他是把这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儿（后肩）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锁住，锁住之后，通过腰腿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带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转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通过上身转体的力量打出去，这个地方是跟下边锁住的，打羽毛球，打乒乓球，拳击都是锁住劲儿去打，是身体整体旋转加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，最后打到他耳光上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这个是关键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阿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曼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塔耶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夫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，他练通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臂拳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也完蛋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02E14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通背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拳还是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通臂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拳？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所以说理论出问题了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也好，通背也好，理论有问题，太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极拳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理论也有问题，近几百年的无论是中国传武，还是中医都出现了重大的理论问题。你们可以看我的书，你看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撕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道，我不仅撕中国传武，中医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，太极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拳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也撕普拉提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瑜伽等等等等的，我能撕的都撕了。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想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学这个不掉坑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你就先看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撕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道，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出现了重大的理论错误，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他们的第一本著作都出问题了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太极拳的王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宗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岳写的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太极拳论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》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，从那本书开始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出问题，老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祖宗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就出问题了。包括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中医从金元四大家开始出问题，就别说明清了，金元的时候就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出问题了。</w:t>
      </w:r>
    </w:p>
    <w:p w14:paraId="5BD71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我成立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书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院之后会重讲传统文化和中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医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经典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把几乎就是说咱们市面上能见到的传统文化和中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医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经典我都给讲一遍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你们大概就知道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你们首先要有一个高度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站在这个高度上来俯视接下来的两千多年的中华文化，中医的流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辩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就一目了然了。</w:t>
      </w:r>
    </w:p>
    <w:p w14:paraId="2EA5D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AF2"/>
    <w:rsid w:val="00A02F19"/>
    <w:rsid w:val="00A94AF2"/>
    <w:rsid w:val="0B130564"/>
    <w:rsid w:val="0E39220B"/>
    <w:rsid w:val="21635739"/>
    <w:rsid w:val="34296677"/>
    <w:rsid w:val="3778457A"/>
    <w:rsid w:val="44C66A64"/>
    <w:rsid w:val="4D6A71CD"/>
    <w:rsid w:val="51ED21AB"/>
    <w:rsid w:val="60D21091"/>
    <w:rsid w:val="628020FE"/>
    <w:rsid w:val="664A7D26"/>
    <w:rsid w:val="7256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en-US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officegen</Company>
  <Pages>7</Pages>
  <Words>4751</Words>
  <Characters>4760</Characters>
  <Lines>1</Lines>
  <Paragraphs>1</Paragraphs>
  <TotalTime>259</TotalTime>
  <ScaleCrop>false</ScaleCrop>
  <LinksUpToDate>false</LinksUpToDate>
  <CharactersWithSpaces>4760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2025-11-11T20:32:00Z</dcterms:created>
  <dc:creator>officegen</dc:creator>
  <cp:lastModifiedBy>紫水晶</cp:lastModifiedBy>
  <dcterms:modified xsi:type="dcterms:W3CDTF">2025-11-13T07:22:03Z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eyJoZGlkIjoiODQxODRhZmVlZDBhYjFiZjg5NzBjYzFlYTQ0NmQyNjMiLCJ1c2VySWQiOiIzMTYyNTI1MTUifQ==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7AA12BA5EC054861A4E2EC97CDBFA619_13</vt:lpwstr>
  </property>
</Properties>
</file>