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1A1B">
      <w:pPr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20260509岁眸分享</w:t>
      </w:r>
      <w:r>
        <w:rPr>
          <w:rFonts w:hint="eastAsia" w:ascii="方正书宋_GBK" w:hAnsi="方正书宋_GBK" w:eastAsia="方正书宋_GBK" w:cs="方正书宋_GBK"/>
          <w:b/>
          <w:bCs/>
          <w:sz w:val="32"/>
          <w:szCs w:val="32"/>
          <w:lang w:val="en-US" w:eastAsia="zh-CN"/>
        </w:rPr>
        <w:t>-</w:t>
      </w:r>
      <w:r>
        <w:rPr>
          <w:rFonts w:hint="eastAsia" w:ascii="方正书宋_GBK" w:hAnsi="方正书宋_GBK" w:eastAsia="方正书宋_GBK" w:cs="方正书宋_GBK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得明调理蜕变</w:t>
      </w:r>
    </w:p>
    <w:p w14:paraId="1FC3CAF4">
      <w:pPr>
        <w:widowControl w:val="0"/>
        <w:spacing w:after="0" w:line="360" w:lineRule="auto"/>
        <w:ind w:firstLine="643" w:firstLineChars="200"/>
        <w:jc w:val="center"/>
        <w:outlineLvl w:val="2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B9E4876">
      <w:pPr>
        <w:widowControl w:val="0"/>
        <w:spacing w:after="0" w:line="360" w:lineRule="auto"/>
        <w:ind w:firstLine="562" w:firstLineChars="200"/>
        <w:jc w:val="right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整理人：默兔</w:t>
      </w:r>
    </w:p>
    <w:p w14:paraId="42E14643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岁眸：我去年七月份的时候，小孩脾胃不好，经常半夜咳嗽呕吐，半夜他睡着都能吐醒的那种，有时候吐到床，地板都是，然后就去附近找的</w:t>
      </w:r>
      <w:r>
        <w:rPr>
          <w:rFonts w:hint="eastAsia" w:ascii="宋体" w:hAnsi="宋体" w:eastAsia="MS Mincho" w:cs="宋体"/>
          <w:sz w:val="28"/>
          <w:szCs w:val="28"/>
          <w:lang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算是中西医结合的</w:t>
      </w:r>
      <w:r>
        <w:rPr>
          <w:rFonts w:hint="eastAsia" w:ascii="宋体" w:hAnsi="宋体" w:eastAsia="MS Mincho" w:cs="宋体"/>
          <w:sz w:val="28"/>
          <w:szCs w:val="28"/>
          <w:lang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己比较信任的一个医生，给他看了两个月，就是吃西药，一直断断断续续不好，然后吃的脸就很黄很青，眼袋很肿，我就非常的焦虑。然后就开始自己学，找一些书籍看怎么从饮食上来调理，就不打算再给他西药了。</w:t>
      </w:r>
    </w:p>
    <w:p w14:paraId="47E1A678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刚开始可能也是因为家里人有这种生病的情况，吃了好久的西药也没好，所以就给了我一个警醒，我就在网上想通过饮食来调理，刚开始的时候，是找了一个网上说饮食的中医。我觉得他说的也非常的好</w:t>
      </w:r>
      <w:r>
        <w:rPr>
          <w:rFonts w:hint="eastAsia" w:ascii="宋体" w:hAnsi="宋体" w:eastAsia="MS Mincho" w:cs="宋体"/>
          <w:sz w:val="28"/>
          <w:szCs w:val="28"/>
          <w:lang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然后我就准备买书籍，已经买了他的三本书，又买了三本儿童经典食疗方，全部都买回来了，然后实现了一下，感觉也有效果。</w:t>
      </w:r>
    </w:p>
    <w:p w14:paraId="7DF15F07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由于我经常在小红书找这方面的知识，有一天我刷小红书，刷到一个师姐也是拍大千老师跟群里面对话，把对话整理成册的一个书本，我感觉那个对话就像老师跟学生在课堂上课一样，我觉得这种方式是我能够接受，而且感觉就是真真正正在跟一个老师对话的那样的，所以我就加上他，就从这里开启了。</w:t>
      </w:r>
    </w:p>
    <w:p w14:paraId="7D1B9056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们的育儿资料里头都是老师以前在群里跟大家聊天的内容，老师其实他不直接写理论书，他所有东西都是通过跟大家的对话呈现出来的。我觉得这个就非常像学东西嘛，比较对话的规划式的学习。我本来只是想着给孩子调理的，没想到我进来之后，师姐跟我说，里面还有健身，还有无余，还有各种各种课程，然后我就去了。</w:t>
      </w:r>
    </w:p>
    <w:p w14:paraId="6B44D53E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刚好那时候也是在给他改善吧。因为我当时给他喝奶粉什么的，脾胃方面也没有什么改善。然后看了一篇资料，就是说不要喝奶，要把牛奶都扔掉嘛，这个就非常能引起我的共鸣。因为他那时候也不吃饭，我就总想着给他喝一点奶粉，可能晚上会喝的饱一点。但是喝奶粉之后，他就有干呕的现象，所以这一点就非常触动我呀。我进来之后，就跟他们一起学育儿。</w:t>
      </w:r>
    </w:p>
    <w:p w14:paraId="4B7920B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去年七八月份的时候遇到的得明，他那时候是在吃西药，到十二月的时候是已经调理了大概五个月，我是大概从九月份开始买得明的奇壮壮给他喝的，其实真正也没有五个月，就是可能一个多月，感觉他脸色就好了很多。跟奇猛混在一起冲上喝了就行了。小孩子喝着味道带着甜味儿，不像中药那么苦，孩子容易接受。但是刚开始的时候，其实是煮了一段时间的姜糖水给他喝，然后脸上额头鼻梁的地方也出了疹子，虽然是出了，但是我觉得他脸色还是比较青比较黄的，然后我才买的奇壮壮和奇猛，结果一喝上变化就真的很大。</w:t>
      </w:r>
    </w:p>
    <w:p w14:paraId="2430165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有一次，因为我自己的喉咙早上起来里面那个东西就掉下来了嘛，就很肿，吞口水都痛，然后我就在育儿群里问问师姐，然后他就告诉了我方法，用滚鸡蛋，喝一杯姜糖水，结果两个小时马上就消失了，每次我实践的事情都给我神奇的一个反馈，就觉得好惊喜呀。</w:t>
      </w:r>
    </w:p>
    <w:p w14:paraId="17B7EF7F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接着师姐就说我们还有健身，刚好那时候神奇之旅，还没有现在的平举高抬腿打卡那么火热，我就开始跟着练，然后师姐拉我进群。第一天的时候练了一天，第二天我去公司上班的时候，发现我的嘴唇居然有一点血色了。所以可能也是缘分吧，然后我自己本来也是比较寒湿的体质，胃里面总感觉有东西卡住，有卡痰的东西。还有就是我曾经有一段时间是说不上话来，说两句我就这样子不行啦。我现在居然说话不是自己控制的，好像气是从喉咙里面自己发出来的，有时候我都感觉自己像个大孔雀一样，声音好大。</w:t>
      </w:r>
    </w:p>
    <w:p w14:paraId="2BD0EFA5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跟了神奇之礼第三天吧，胃这里卡住的那一块东西就没有了，就那种异物感，真的有一颗很大的糖，还是说有一个红枣之类的东西，在这里卡住的感觉。第三天之后就没有了，完全消失了。而且吃饭的时候，我很明显感觉到我吃的东西是一直流下去，然后我就非常的惊讶。晚上回来我就跟我老公说，我说这个神奇之旅真的非常神奇，你要不要跟我一起，他刚开始是不愿意的，我就跟他说，我现在是拿着一个亿在你的面前，你居然不接吗？后面也跟着做了。</w:t>
      </w:r>
    </w:p>
    <w:p w14:paraId="02136FA3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神奇之旅结束之后，我们也没有再练，也就散下来了。但是那时候就已经治好我的胃卡点的这个问题，我感觉就是很神奇，一段很美妙的缘分。我老公他八九月份的时候也是住院，在我最灰暗的日子里遇到了得明，得到了光明。那时候大概是十一二月份吧，然后我就非常想报基础班，但是因为生活家庭各种原因，没有办法报上二十三期。我就没有办法了，我就先等着吧，就已经在我心里种下了一颗种子，等我有钱能够维持生活吃饭，我就一定要报上的，后面有了一笔钱，我就马上来报了，我不管其他什么的，我就先报了再说，又给了我很大的惊喜。</w:t>
      </w:r>
    </w:p>
    <w:p w14:paraId="60B123C4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是三月七号报班的，然后十号，就短短三天之内我的感觉我的背就已经薄了很多了。那时候是平举高抬腿的带练，我也刚好在家里了，刚开始想留个纪念，然后我就把它拍下来了。十七号的时候是已经加入基础班十天了，就感觉臀部也有变小很多。然后到三月二十三号，刚好一个月，我就想着再来拍一张，一个月十天的，因为我是四十多，当然练的估计没你那么勤快啊，我之前是不太相信的，因为在我身上，我就不会那么快出效果呀。然后因为气血也比较亏，也不知道要补，所以你练，你也觉得这有啥呀，这动作有啥呀，对吧？所以我背薄的那个效果，我感觉是花了比较长的时间的。</w:t>
      </w:r>
    </w:p>
    <w:p w14:paraId="1264C709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果我在你这个年龄就能遇到，然后练三天，那我肯定激动死了，你现在脸色也好很多，很有气血。我还拍了舌头，之前我说不上话来吗？现在对比一下才发现我的舌苔之前是又白又厚，现在也红了很多，而且之前还是重啊，第一张舌头歪过来的。加入得明，不仅让我身体得到了改善，而且还让我知道了原理。因为我的上焦本来就是说不上话，没有中气，我现在回看也能知道自己原来舌头歪了，跟之前说话不上气，然后头痛头胀是相关的，它是一个全息的原理。从局部就能反映出你身体的整个的状态。</w:t>
      </w:r>
    </w:p>
    <w:p w14:paraId="3F345ABE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（下面有有伙伴问有吃中药配合吗？）</w:t>
      </w:r>
    </w:p>
    <w:p w14:paraId="568A06E2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岁眸：有喝奇真。</w:t>
      </w:r>
    </w:p>
    <w:p w14:paraId="4119B271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（奇真是我们补气血的，它是浅层补气血，我们还有一款是奇风深层补气血。作为年轻的妈妈，浅层补气血，效果就已经这么神奇了。）</w:t>
      </w:r>
    </w:p>
    <w:p w14:paraId="645516BC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还有手掌本来是比较淡的血色，现在也红润了，而且也素湿了。还有身材我也感觉塑形了很多。我每天平举高抬腿，群里让每天记录打卡上视频，其实也是可以在未来回看，就会感觉到是自己的坚持下来吧。遇到得明这么好的一个平台，真的很值得回忆，很值得高兴的一件事。</w:t>
      </w:r>
    </w:p>
    <w:p w14:paraId="0ED13E49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（我看到你在群里经常禁不住的在那分享，然后把照片发出来，有时候我都不敢相信，怎么会这么快）</w:t>
      </w:r>
    </w:p>
    <w:p w14:paraId="57ECF8FA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岁眸：因为效果真的太好了，我是发自内心的分享，感觉真的好，就好像我们在购物一样，买到了一个好东西，禁不住的想要分享给周围的人，我进得明是他引荐我进来的，所以我现在非常非常感激领路人。</w:t>
      </w:r>
    </w:p>
    <w:p w14:paraId="0903186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（后来你的孩子呢，你刚刚说到他用了壮壮，之后有什么反应吗？）</w:t>
      </w:r>
    </w:p>
    <w:p w14:paraId="3448291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反应有很多，但是我都坚定的熬过来了。刚开始喝的时候半夜也咳，咳了十几天吧，但是我也不管他，让他咳，然后早上起来的时候眼屎粘住眼睛睁不开，也有一周的时间。还有就是拉稀差不多十几天，后面他又拉血了，还拉了二十天，全是翻病。</w:t>
      </w:r>
    </w:p>
    <w:p w14:paraId="5BE52FB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（翻病翻的还挺厉害的。不过也说明他本来气血很足，所以他一下子能够翻出来。多大的孩子？）</w:t>
      </w:r>
    </w:p>
    <w:p w14:paraId="0D29E8AC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岁眸：那时候是两岁七八个月，现在已经三岁四个月了。</w:t>
      </w:r>
    </w:p>
    <w:p w14:paraId="2AEBC4F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你真的是太有福了，就是在孩子没有怎么误治之前就进来了，所以他很快就把邪气排出来了。像我们家孩子，我遇到得明的时候已经九岁多了，前面已经误治了很多年，所以比如说壮壮，他没有反应，我们是必须配上诊所的药去专门的调才行了。家里有孩子的，处理感冒发烧咳嗽，一定要尽快的用上我们正确的治疗的方法，免得走弯路，免得影响孩子的体质，然后你会发现孩子会在他的原来的基础上越来越壮。我们再了解一下，你老公有没有什么变化？）</w:t>
      </w:r>
    </w:p>
    <w:p w14:paraId="5376975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他现在也变化挺大的，他以前肝炎住院嘛，他的脸色也是非常的黄的，眼睛眼白都黄的。刚开始是因为胸口闷，不知道为什么一直以为是脾胃的问题，然后就去医院检查，结果人家医院直接就扣了他在那里住院了。他的指标已经超出五十倍，所以马上要住院查，住了一个多月吧，都没见好，到最后也没有好就出院了，因为花费真的太高了，熬不住，然后我们就回来了。也就是那时候刚遇到的得明，真的好像就是上天给我关了一扇门，然后又给我开了一扇窗的感觉。今年我们找了得明诊所的医师，许医师给他调理的，喝了一个疗程之后，他又去检查，几乎指标都在正确的范围之内的，马上就降下来了。</w:t>
      </w:r>
    </w:p>
    <w:p w14:paraId="1C9D9813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（一个疗程大概多久呀？）</w:t>
      </w:r>
    </w:p>
    <w:p w14:paraId="6CDD629C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岁眸：大概三个月。之前他找医生说可能还要再喝一个月就可以了。</w:t>
      </w:r>
    </w:p>
    <w:p w14:paraId="6FF0B235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（所以他也跟着你锻炼吗？）</w:t>
      </w:r>
    </w:p>
    <w:p w14:paraId="10BC777F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岁眸：是的，因为怎么说呢？我们遇到一些事情，所以他就会更加的珍惜，就是需要遇到一点挫折，你才会更加的珍惜。我觉得能让我这么坚定的，还是因为得明有强大的理论支撑，它跟外面是真的不一样。</w:t>
      </w:r>
    </w:p>
    <w:p w14:paraId="3F32D4D3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（我能留下来，也是因为得明的理论。虽然我一开始没有拿到很快的一个效果，因为堵的程度已经比较深了，所以不会来的那么快。）</w:t>
      </w:r>
    </w:p>
    <w:p w14:paraId="1D1D073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（队友相信中医？）</w:t>
      </w:r>
    </w:p>
    <w:p w14:paraId="37D9240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岁眸：因为他不相信也没办法了，而且因为孩子跟我的变化，他也相信了。</w:t>
      </w:r>
    </w:p>
    <w:p w14:paraId="00BCDD0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（这是很幸福的一家人。有时候，我们光听到别人的故事，有的人还不相信，那你不相信你就做呀，有的人很快拿到效果了，你试试不就知道了吗？）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420F1"/>
    <w:rsid w:val="000E1B9D"/>
    <w:rsid w:val="000E5192"/>
    <w:rsid w:val="00103359"/>
    <w:rsid w:val="0011780F"/>
    <w:rsid w:val="001755D9"/>
    <w:rsid w:val="001B0DCC"/>
    <w:rsid w:val="001B15A9"/>
    <w:rsid w:val="001B4235"/>
    <w:rsid w:val="00232E2D"/>
    <w:rsid w:val="003234AC"/>
    <w:rsid w:val="00386140"/>
    <w:rsid w:val="003F232D"/>
    <w:rsid w:val="003F6534"/>
    <w:rsid w:val="0044292C"/>
    <w:rsid w:val="00467075"/>
    <w:rsid w:val="00484447"/>
    <w:rsid w:val="004D43BB"/>
    <w:rsid w:val="004F4D61"/>
    <w:rsid w:val="00570E71"/>
    <w:rsid w:val="006477DE"/>
    <w:rsid w:val="006A358F"/>
    <w:rsid w:val="006C2CCF"/>
    <w:rsid w:val="006C3A30"/>
    <w:rsid w:val="006F507C"/>
    <w:rsid w:val="00703C7D"/>
    <w:rsid w:val="00727C62"/>
    <w:rsid w:val="00747F62"/>
    <w:rsid w:val="007D5778"/>
    <w:rsid w:val="008B47BB"/>
    <w:rsid w:val="008C3262"/>
    <w:rsid w:val="00910C34"/>
    <w:rsid w:val="00932EDC"/>
    <w:rsid w:val="00942879"/>
    <w:rsid w:val="009458A0"/>
    <w:rsid w:val="009604BF"/>
    <w:rsid w:val="009F74F7"/>
    <w:rsid w:val="00A02F19"/>
    <w:rsid w:val="00A1319A"/>
    <w:rsid w:val="00A7154F"/>
    <w:rsid w:val="00A738A4"/>
    <w:rsid w:val="00A94AF2"/>
    <w:rsid w:val="00AB62E8"/>
    <w:rsid w:val="00B40791"/>
    <w:rsid w:val="00C040B8"/>
    <w:rsid w:val="00C3051A"/>
    <w:rsid w:val="00C40C6F"/>
    <w:rsid w:val="00C94A02"/>
    <w:rsid w:val="00CE7FE7"/>
    <w:rsid w:val="00D81C4D"/>
    <w:rsid w:val="00D90AFF"/>
    <w:rsid w:val="00D957AE"/>
    <w:rsid w:val="00DA63BA"/>
    <w:rsid w:val="00E13153"/>
    <w:rsid w:val="00E44039"/>
    <w:rsid w:val="00E94511"/>
    <w:rsid w:val="00ED191C"/>
    <w:rsid w:val="00EE5CA6"/>
    <w:rsid w:val="00EE69ED"/>
    <w:rsid w:val="00F27646"/>
    <w:rsid w:val="00F34942"/>
    <w:rsid w:val="00FC6F99"/>
    <w:rsid w:val="00FE119F"/>
    <w:rsid w:val="00FE756C"/>
    <w:rsid w:val="1C414661"/>
    <w:rsid w:val="1E7F4DF5"/>
    <w:rsid w:val="2FB81406"/>
    <w:rsid w:val="2FEF371C"/>
    <w:rsid w:val="6DDDC2F3"/>
    <w:rsid w:val="7DFF0A56"/>
    <w:rsid w:val="7FD95F0C"/>
    <w:rsid w:val="7FFD2D58"/>
    <w:rsid w:val="7FFE8CDA"/>
    <w:rsid w:val="ADB31592"/>
    <w:rsid w:val="B7FBEEBF"/>
    <w:rsid w:val="EFFE94BD"/>
    <w:rsid w:val="FED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7</Pages>
  <Words>1804</Words>
  <Characters>1804</Characters>
  <Lines>82</Lines>
  <Paragraphs>66</Paragraphs>
  <TotalTime>214</TotalTime>
  <ScaleCrop>false</ScaleCrop>
  <LinksUpToDate>false</LinksUpToDate>
  <CharactersWithSpaces>3542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2026-05-11T09:08:00Z</dcterms:created>
  <dc:creator>officegen</dc:creator>
  <cp:lastModifiedBy>gxxc</cp:lastModifiedBy>
  <dcterms:modified xsi:type="dcterms:W3CDTF">2026-05-12T11:32:24Z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2052-12.1.2.24722</vt:lpwstr>
  </property>
  <property fmtid="{D5CDD505-2E9C-101B-9397-08002B2CF9AE}" pid="4" name="ICV">
    <vt:lpwstr>6F78FB613824F7272B9D026A9772ECDE_43</vt:lpwstr>
  </property>
</Properties>
</file>