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6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654" w:firstLineChars="700"/>
        <w:jc w:val="both"/>
        <w:textAlignment w:val="auto"/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fldChar w:fldCharType="separate"/>
      </w:r>
    </w:p>
    <w:p w14:paraId="3A4F246A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_Toc23138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1.不要有太深的执念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_Toc23138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2DC77632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_Toc16127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2.何为“善有善报，恶有恶报”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_Toc16127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37BB6B34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_Toc31963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</w:rPr>
        <w:t>顽固性强迫症</w:t>
      </w:r>
      <w:r>
        <w:rPr>
          <w:rFonts w:hint="eastAsia"/>
          <w:b/>
          <w:bCs/>
          <w:sz w:val="28"/>
          <w:szCs w:val="28"/>
          <w:lang w:val="en-US" w:eastAsia="zh-CN"/>
        </w:rPr>
        <w:t>是由于自身气场产期存在阻滞所致的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_Toc31963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22DA8DB9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_Toc21854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4.</w:t>
      </w:r>
      <w:r>
        <w:rPr>
          <w:rFonts w:hint="eastAsia"/>
          <w:b/>
          <w:bCs/>
          <w:sz w:val="28"/>
          <w:szCs w:val="28"/>
        </w:rPr>
        <w:t>身体的所有</w:t>
      </w:r>
      <w:r>
        <w:rPr>
          <w:rFonts w:hint="eastAsia"/>
          <w:b/>
          <w:bCs/>
          <w:sz w:val="28"/>
          <w:szCs w:val="28"/>
          <w:lang w:val="en-US" w:eastAsia="zh-CN"/>
        </w:rPr>
        <w:t>问题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都跟我们</w:t>
      </w:r>
      <w:r>
        <w:rPr>
          <w:rFonts w:hint="eastAsia"/>
          <w:b/>
          <w:bCs/>
          <w:sz w:val="28"/>
          <w:szCs w:val="28"/>
          <w:lang w:val="en-US" w:eastAsia="zh-CN"/>
        </w:rPr>
        <w:t>的</w:t>
      </w:r>
      <w:r>
        <w:rPr>
          <w:rFonts w:hint="eastAsia"/>
          <w:b/>
          <w:bCs/>
          <w:sz w:val="28"/>
          <w:szCs w:val="28"/>
        </w:rPr>
        <w:t>气场有直接关系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_Toc21854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3E08C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Cs w:val="32"/>
          <w:lang w:val="en-US" w:eastAsia="zh-CN"/>
        </w:rPr>
        <w:fldChar w:fldCharType="end"/>
      </w:r>
    </w:p>
    <w:p w14:paraId="32075B7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bookmarkStart w:id="0" w:name="_Toc31347"/>
      <w:r>
        <w:rPr>
          <w:rFonts w:hint="eastAsia"/>
          <w:lang w:val="en-US" w:eastAsia="zh-CN"/>
        </w:rPr>
        <w:t>20240927读书会-气态还原分享法分析强迫症</w:t>
      </w:r>
      <w:bookmarkEnd w:id="0"/>
    </w:p>
    <w:p w14:paraId="16A0B9CE">
      <w:pPr>
        <w:pStyle w:val="3"/>
        <w:bidi w:val="0"/>
        <w:rPr>
          <w:rFonts w:hint="default"/>
          <w:lang w:val="en-US" w:eastAsia="zh-CN"/>
        </w:rPr>
      </w:pPr>
      <w:bookmarkStart w:id="1" w:name="_Toc23138"/>
      <w:r>
        <w:rPr>
          <w:rFonts w:hint="eastAsia"/>
          <w:lang w:val="en-US" w:eastAsia="zh-CN"/>
        </w:rPr>
        <w:t>1.不要有太深的执念</w:t>
      </w:r>
      <w:bookmarkEnd w:id="1"/>
    </w:p>
    <w:p w14:paraId="49E3C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咱们今天继续讲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这本书当中提到的强迫症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别看咱们不断重复讲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，但是咱们的知识点是越来越丰富，大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老师讲课有个特点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C01E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大千老师给你们讲个小故事，关于强迫症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，讲一个关羽的小故事，话说关羽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走麦城丢了性命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丢了性命之后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阴魂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不散，他在湖北当阳玉泉山徘徊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因为已经变成了游魂，但还是忠肝义胆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白天不断办好事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救济一方百姓，但是到了晚上强迫症来了。因为自己是被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削首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的，他就执念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涌起，“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还我头来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，到处去说这话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就像投河自尽的人，变成游魂之后，浑身都是湿漉漉的。那么被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削首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了之后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他的游魂就是没有头的一种状态，就老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。他虽然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没有头的状态，但是他还会显化出一个头来，但是他感觉好像失去些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什么，天天晚上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头来，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这样一下子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五百年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从三国一直到隋朝。</w:t>
      </w:r>
    </w:p>
    <w:p w14:paraId="23042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那么这一天有一个天台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的法师，也是天台宗所谓的是第四代，实际他是天台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的正式创始人，这个人就是大名鼎鼎的智者大师。我记得他写的书，写过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玄义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做解释的，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玄义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是非常有名的一本书，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还有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《摩诃止观》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，浩如烟海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一等智慧的人都学那东西，而且留下浩如烟海的经和论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他们写经不厉害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厉害的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写论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D644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大师进入禅定状态，我们一般人是看不到游魂的，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进入禅定状态，接通多维空间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发现玉泉山天空上骑着马过来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喊着还我头来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大师一看，面如枣红，身长丈二，拿着偃月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，一看就认出来了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这不是五百年前的关云长，就在他不是肉身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那种状态，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，一番寒暄之后，开始讨论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都五百年了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你还在游魂，怎么还在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喊还我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头来呢？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学识渊博，而且非常精通那方面，就不断去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关云长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关羽觉得自己忠肝义胆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居然落到了一个身首异处的悲惨结局啊，心里不甘，一不甘，时光就过了五百年。想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这个人的执念有多么强大，五百年天天喊还我头来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心有不甘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D77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他比较骄傲，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走麦城，中了孙权的计谋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一直想不明白，直到今天遇到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帮他解惑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那么中间说了什么，咱们无从参考，其实主要就是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放下执念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冤冤相报何时了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跟关羽说，你想过吗？你斩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阎良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诛文丑，这两个人又如何还他头来呀？你手上青龙偃月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手起刀落，砍死多少人呢？他们没有父母吗？他们甘心吗？最后都变成游魂，最后都要放下执念，重新轮回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最后关公神幡然醒悟，不再追求过往。</w:t>
      </w:r>
    </w:p>
    <w:p w14:paraId="31D7C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无论原先多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，多忠义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多么努力，多么武功在盖世，但是有一点无法逃避，无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生有时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死有地啊，无常这个东西是无法预料的，无论你再能算，AI再强大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能算得来吗？所以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真篇里面说的无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得不来无，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最后都没有意义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 w14:paraId="63EF43D0">
      <w:pPr>
        <w:pStyle w:val="3"/>
        <w:bidi w:val="0"/>
        <w:rPr>
          <w:rFonts w:hint="default"/>
          <w:lang w:val="en-US" w:eastAsia="zh-CN"/>
        </w:rPr>
      </w:pPr>
      <w:bookmarkStart w:id="2" w:name="_Toc16127"/>
      <w:r>
        <w:rPr>
          <w:rFonts w:hint="eastAsia"/>
          <w:lang w:val="en-US" w:eastAsia="zh-CN"/>
        </w:rPr>
        <w:t>2.何为“善有善报，恶有恶报”</w:t>
      </w:r>
      <w:bookmarkEnd w:id="2"/>
    </w:p>
    <w:p w14:paraId="22B7C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老师认为并不是好人就有好报，什么叫好报？俗人认为有钱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有地位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有平安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有幸福，这叫好人有好报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我既然做好事了，就应该给我好报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俗人之见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这个报都是俗人之报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实际不是怎么回事儿？好人未必有好报，坏人未必有坏报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这个报就是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道德经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德不德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是以有德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小德。</w:t>
      </w:r>
    </w:p>
    <w:p w14:paraId="330F8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着我是好人，老天对我太不公平了，怎么能这样呢？千万别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这么想问题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不然的话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咱们孔子的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得意弟子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颜渊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英年早逝了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呢？咱们论语上说的，这导致孔子哇哇痛哭，不幸早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死，那么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自古及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善良的人，正义的人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枉死的太多了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2772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如果说把我们比作公鸡，公鸡毛一身长得好漂亮啊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我这么漂亮，怎么给我砍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庄子里面的那个杀鹅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故事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是杀叫唤的鹅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还是不叫唤的鹅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这个人就杀叫唤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，那个人就杀不叫唤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，到底不叫唤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唤的鹅，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哪个有福报，在这个层次无所谓，你善良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不善良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无常都是一视同仁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E85F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这太有意思了，这你们就会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卸下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一个思想包袱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里面说过一句话，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积善之家，必有余庆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积不善之家，必有余殃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。但是这句话是在哪个层次说的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只是对俗地来讲的，什么叫俗地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对老百姓来讲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就是教化老百姓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A330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实际到了大道那个层次，什么叫善，什么叫不善呢？这个东西无法去定义了。看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和颜渊，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活了八十多还是九十多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颜渊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三、四十。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庄子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里面描述的大盗，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庄子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里有一篇叫盗跖篇，看那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很厉害，相当于大集团的一个领袖，非常厉害。他偷盗的时候身先士卒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走的时候垫后，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赃很均，唯一做错的事，就是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他是盗，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其他的无可挑剔。盗跖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个人智仁勇三德全具备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这个对老百姓能公开讲吗？不能。</w:t>
      </w:r>
    </w:p>
    <w:p w14:paraId="0050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对于老百姓来说还是善有善报，恶有恶报，不是不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如果我给你们讲出真相来说，你们难以理解，很多人就崩溃了。他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思想道德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就崩溃了，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那我就做坏人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，又陷入误区了。也就是说什么才有报，顺应天道才有报，不是好人掉河里就淹不死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会游泳，和水融为一体，就有报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会游泳的人就不会淹死，不会游泳的就淹死，这是不是报，这才是真正的因果报应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90B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老师有一个点，人气场比较正的时候，他所遇上的事也比较正一点。</w:t>
      </w:r>
    </w:p>
    <w:p w14:paraId="12940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能放得开才行，放不开也不行，气场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正却出去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跟谁都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掰扯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，所有的坏人都指出来，马上就给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了，我这么好，这么正的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，有人给我收拾了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因为你太欠了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你还得适应这个社会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气场正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是一个前提，但是还要适应社会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6EC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庄子嘲讽孔子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说孔子就是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照遍天下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个人吗？他标榜自己是圣人，是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著名的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是正义的化身，光芒太刺眼了，给自己包装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太刺眼了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到处指指点点的，你不对，我是对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所以说孔子处处碰壁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人和人对话应该平等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无论你多正义，要遇到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盗跖，盗跖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可能要教育你一番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43FF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所以善与不善，要看在什么高度去评判。那如果你做不善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光明磊落，是不是也健康，只要不被法办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如果你做正义的事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睚眦必报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觉得别人都欠我的，我做的非常正派的事情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是不是心性狭隘，容易患病。觉得世界对自己不公，马上就犯病了。</w:t>
      </w:r>
    </w:p>
    <w:p w14:paraId="25EE7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天天把德字挂在嘴边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要小心他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天天给你讲道德仁义的人，一定要小心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网上天天给灌输一堆仁义道德的那些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很有可能他就是一个衣冠禽兽。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于丹，国家要推传统文化的时候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和这个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曲黎敏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一样，该推中医的时候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曲出现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其实他们应该在社会上沉沉浮浮十多年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二十多年，甚至三十多年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把世态炎凉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生生死死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生离死别这些事情体会多了之后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再去说话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点评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就特别厉害，只有经历过世态炎凉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人世沧桑，才能说出很多具有哲理性的话，你看古代的那些圣人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哲人不都是这样吗？而文人不是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文人靠一股英气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才气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二十多岁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，为赋新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强说愁，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没有愁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但强说愁，栏杆拍遍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无人会,登临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意。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类似这样的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反而受到世俗的追捧。其实大多数诗人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他们的哲学高度都不高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那老师是诗人吗？不是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老师是哲人吗？我感觉我是哲人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549A8A8">
      <w:pPr>
        <w:pStyle w:val="3"/>
        <w:bidi w:val="0"/>
        <w:rPr>
          <w:rFonts w:hint="default"/>
          <w:lang w:val="en-US" w:eastAsia="zh-CN"/>
        </w:rPr>
      </w:pPr>
      <w:bookmarkStart w:id="3" w:name="_Toc31963"/>
      <w:r>
        <w:rPr>
          <w:rFonts w:hint="eastAsia"/>
          <w:lang w:val="en-US" w:eastAsia="zh-CN"/>
        </w:rPr>
        <w:t>3.</w:t>
      </w:r>
      <w:r>
        <w:rPr>
          <w:rFonts w:hint="eastAsia"/>
        </w:rPr>
        <w:t>顽固性强迫症</w:t>
      </w:r>
      <w:r>
        <w:rPr>
          <w:rFonts w:hint="eastAsia"/>
          <w:lang w:val="en-US" w:eastAsia="zh-CN"/>
        </w:rPr>
        <w:t>是由于自身气场产期存在阻滞所致的</w:t>
      </w:r>
      <w:bookmarkEnd w:id="3"/>
    </w:p>
    <w:p w14:paraId="28C5E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那么咱们言归正传，顽固性强迫症怎么都治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咱们昨天说了，他们认为这个东西无法治愈。这个东西会渐行性加重，越来越重，没有办法，而且无法预防。</w:t>
      </w:r>
    </w:p>
    <w:p w14:paraId="4B8F2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我刚才看了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一下介绍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物理治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心理治和药物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其中物理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很多抑郁症和精精神分裂症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狂躁症是一个办法，喜欢用电刺激。往大脑里咔一下，就干这个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特别喜欢电。因为他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认为神经之间的传导是电传导，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激神经突触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分强电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弱电好几种，反复用电刺激，就是电击疗法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物理疗法都是电击疗法，可怕不可怕呀。</w:t>
      </w:r>
    </w:p>
    <w:p w14:paraId="6519D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那么我们怎么解决这个问题？很简单啊，我们知道经络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经络入心入脑，我们所有的神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活动是由心和脑共同促成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心管神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管思维，脑又为元神之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我现在没法给你们多讲，有机会你们进到APP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我给你们说一说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你们只要知道经络是入脑入心的就行了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BF4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很多强迫症有遗传。比如说你兄弟或你爸爸有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你也有可能有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占的概率非常大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比其他的多出八倍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一般都是经络出现了不调，经络不调引起脏腑失调，进而挤压心神和压迫我们的头脑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原先大脑像发面包一样发起来了，很充分，发的很好，很完整。所有思维在这里面转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没有障碍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你们会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发现小孩打一架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当时仇恨，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过后又玩起来了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不记仇。但是随着年龄的增长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你们开始记仇了，那个仇在哪儿呢？神经产生压迫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这个卡点卡在这儿了，小孩没有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这个卡点，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打架的时候压一下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打完架就抬起来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。但上岁数大了之后，经络不调，气血不通的时候，打架的时候压下去了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打完架没抬起来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始终有一个压迫点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20B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比如说你跟你老公生气之后，这卡点压下来了之后，你一直气嘟嘟的，晚上也睡不着觉，就因为这卡点没有抬起来。一压下去之后，它就会产生这个气场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就有变化，气有变化之后，影响你的思维情绪。思维情绪始终在这儿盘着不动，睡到晚上，你想拿刀捅死他，我怎么跟他过一辈子，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明天就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离婚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始终纠结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822C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还会发现一个现象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上午生闷气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，中午跟闺蜜出去吃玩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散心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你不恨你老公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，上午还想拿着刀捅死他，下午又给他买个领带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类的。你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就发现，还挺可爱的，是不是高高兴兴回来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那为什么呢？你出去一走，一开心，这个卡点弹开了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16A9E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从这个道理再来推强迫症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强迫症的患者一般身体都不好，都是追求完美的脑力劳动者，身体弱才会有强迫症。没看着几个老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民有强迫症的，他强迫别人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自己没强迫症，倒头就睡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思想简单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有什么强迫症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本身经脉不顺，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不通，这个弹性就失活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由于家庭关系或者创伤，要有一天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一旦反复刺激一个点或者强刺激一次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这个卡点就弹不回来了，弹不回来就慢慢固化了那个地方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固化之后，这种固化带来的负面思维不断去侵蚀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影响你的思维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习惯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弹不回来了，就固定在这儿不动了，那就一辈子是，而且随着身体越来越差，年龄越来越大，以它为核心的周围的这个组织点就越来越大，越来越深，越来越不通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那强迫症就越来越重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有的不是一个点，有的是一条线，有的还是几个点，联合形成一个卡区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卡圈。那么就会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产生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某一方面的一系列倾向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0A74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觉着别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人说自己坏话，一看俩人在嘀咕，唉，坏了，又嘀咕我了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路边有人笑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一回头，肯定笑我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上楼有楼梯声，感觉在抓自己，赶紧跑几步开门进家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由的紧张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越紧张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经脉越缩，卡点越多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洒脱的人，爱运动的人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心宽体胖的人，这样的人不容易得强迫症。我说的没毛病吧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整个场出现了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阻滞，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不一定是那个脑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阻滞，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物质层面的脑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出现了阻滞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，但实际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出现了卡点，一个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出现了卡点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笼罩住决定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你的所有的思维意识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习惯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CEBB287">
      <w:pPr>
        <w:pStyle w:val="3"/>
        <w:bidi w:val="0"/>
        <w:rPr>
          <w:rFonts w:hint="default"/>
          <w:lang w:val="en-US" w:eastAsia="zh-CN"/>
        </w:rPr>
      </w:pPr>
      <w:bookmarkStart w:id="4" w:name="_Toc21854"/>
      <w:r>
        <w:rPr>
          <w:rFonts w:hint="eastAsia"/>
          <w:lang w:val="en-US" w:eastAsia="zh-CN"/>
        </w:rPr>
        <w:t>4.</w:t>
      </w:r>
      <w:r>
        <w:rPr>
          <w:rFonts w:hint="eastAsia"/>
        </w:rPr>
        <w:t>身体的所有</w:t>
      </w:r>
      <w:r>
        <w:rPr>
          <w:rFonts w:hint="eastAsia"/>
          <w:lang w:val="en-US" w:eastAsia="zh-CN"/>
        </w:rPr>
        <w:t>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都跟我们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气场有直接关系</w:t>
      </w:r>
      <w:bookmarkEnd w:id="4"/>
    </w:p>
    <w:p w14:paraId="57C35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说个题外话，这个飞碟怎么能突然从这个点跳到那个点？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速度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快，而且逃离了地心引力，飞碟的动力来源好多，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最终都是要改变时空的，其中有一个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号元素，还有有时候是用铜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制造什么呢？制造叫一个拟浆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变成拟浆态之后就脱离了引力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时空发生改变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就这些东西，超出了我们地球人的认知范围，但是我们比他们还要高级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他们还在物质层面研究，拟浆态也是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号元素，也是一个物质状态，跳出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状态，有个气态，我们研究什么呢？为什么我预告里面写的气态还原论的解释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昨天写的是气态结构学，这个东西我还没有涉及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因为太深了，而且极其抽象，我怕你们理解不了。</w:t>
      </w:r>
    </w:p>
    <w:p w14:paraId="14C38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就先记住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所有身体的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调，各种症状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都跟我们的气场出现了不调有直接的关系。不调的状态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很多，扭曲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缩小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挤压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僵直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僵硬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粘连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紊乱等等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4284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一旦了解了，懂得了这个气场，能够调节运用气场的规律进行调节。那么你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站在高维去看下边的所有事情，包括解决办法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纷纷杂杂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缠绕不清的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他们解释不明白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既不知道什么原因，也无法预防，更没有办法治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，必须终身。你们感觉他们就像幼儿园的小儿科一样，而我们却站在了金字塔的顶峰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你们能听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进去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老师的目的就达到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227C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太难了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6028C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根本就不难，因为你们从小没有受过这方面教育，老师重新来教育，你们说俄语难吗？太难了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但是对于俄国小孩来说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很简单，你们才听老师几堂课呀。如果从小就听，那你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所有的思维都是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古人并不比我们聪明多少，只不过古人是有高维传承的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古代并不是所有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识字，大部分都文盲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如果你们也能受到良好的高级思维教育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我觉得很简单，我现在感觉越来越简单。</w:t>
      </w:r>
    </w:p>
    <w:p w14:paraId="78474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那么今天就差不多了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希望大家认真去看这本书，我会以这本书的题目作为抓手去不断阐释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如何通过高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思维去理解我们世界的万事和我们的传统和中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531234"/>
    <w:rsid w:val="00A02F19"/>
    <w:rsid w:val="00A94AF2"/>
    <w:rsid w:val="00CD6A94"/>
    <w:rsid w:val="05592A28"/>
    <w:rsid w:val="0A9F3A68"/>
    <w:rsid w:val="10771BB5"/>
    <w:rsid w:val="16627CA3"/>
    <w:rsid w:val="196B050E"/>
    <w:rsid w:val="1CA912A7"/>
    <w:rsid w:val="2C921E89"/>
    <w:rsid w:val="2D760D84"/>
    <w:rsid w:val="2E2A554B"/>
    <w:rsid w:val="2EA51106"/>
    <w:rsid w:val="2EB0189C"/>
    <w:rsid w:val="31366F9A"/>
    <w:rsid w:val="34F96CE5"/>
    <w:rsid w:val="36B534FA"/>
    <w:rsid w:val="3DB60B13"/>
    <w:rsid w:val="40504B71"/>
    <w:rsid w:val="4411215C"/>
    <w:rsid w:val="45E25DC3"/>
    <w:rsid w:val="46CC523F"/>
    <w:rsid w:val="47E570D8"/>
    <w:rsid w:val="4F5A33ED"/>
    <w:rsid w:val="54696427"/>
    <w:rsid w:val="55D36AA3"/>
    <w:rsid w:val="56346DFB"/>
    <w:rsid w:val="64720156"/>
    <w:rsid w:val="66342811"/>
    <w:rsid w:val="69F3111F"/>
    <w:rsid w:val="6ABF6769"/>
    <w:rsid w:val="73D804A3"/>
    <w:rsid w:val="7C0A5AF6"/>
    <w:rsid w:val="7E7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8</Pages>
  <Words>4963</Words>
  <Characters>4985</Characters>
  <Lines>1</Lines>
  <Paragraphs>1</Paragraphs>
  <TotalTime>68</TotalTime>
  <ScaleCrop>false</ScaleCrop>
  <LinksUpToDate>false</LinksUpToDate>
  <CharactersWithSpaces>4989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2024-09-27T23:10:00Z</dcterms:created>
  <dc:creator>officegen</dc:creator>
  <cp:lastModifiedBy>江南</cp:lastModifiedBy>
  <dcterms:modified xsi:type="dcterms:W3CDTF">2025-02-09T04:22:55Z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49FE97B815334A1E9B0124F8D5576D8A_13</vt:lpwstr>
  </property>
  <property fmtid="{D5CDD505-2E9C-101B-9397-08002B2CF9AE}" pid="4" name="KSOTemplateDocerSaveRecord">
    <vt:lpwstr>eyJoZGlkIjoiNmUyN2E4MDljZjM4OTM3MWUxZWE5Mzc2OWUxOTFlYmIifQ==</vt:lpwstr>
  </property>
</Properties>
</file>