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西北组-海豚湾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b/>
          <w:sz w:val="30"/>
          <w:szCs w:val="30"/>
        </w:rPr>
      </w:pPr>
      <w:r>
        <w:rPr>
          <w:rFonts w:hint="eastAsia" w:cs="微软雅黑" w:asciiTheme="minorEastAsia" w:hAnsiTheme="minorEastAsia"/>
          <w:b/>
          <w:sz w:val="30"/>
          <w:szCs w:val="30"/>
        </w:rPr>
        <w:t>德明健身后 身体开始通顺了，灵活了，精神状态好了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我很幸运，遇到了大千老师和德明，我是产后风患者，刚开始由于误治，病情更加严重，在我对生活失去信心时，大千老师给了我生活的希望。在服用药的同时，参加了健身。</w:t>
      </w:r>
    </w:p>
    <w:p>
      <w:pPr>
        <w:pStyle w:val="3"/>
        <w:widowControl/>
        <w:spacing w:beforeAutospacing="0" w:afterAutospacing="0" w:line="48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加入德明健身之前，一直在练习群里的公开动作，仙人走，三走四举，由于没有掌握动作要领，动作做的很不到位。在犹豫了很长时间后，我参加了七期初级班，通过每天晚上教练的讲课及视频，才感觉到自己默默练和教练指导下练千差万别，经过一段时间的锻炼（其实每天早上锻炼50分钟，晚上听教练讲课时再锻炼30分钟左右），发现胯没有那么死了（仙人走和高抬腿的时候，胯及后腰有轻微的响声了），肩和背也没那么僵了，***虽然动作还没有那么标准，但是从开始的5-6个，可以做到现在的25个了，低位的***也可以做4-5个了。一周前，每天早上都要吐口痰，到现在吐痰的次数越来越多，感觉自己的咽炎要被翻出来了，这是好现象。另外，感觉自己的精神状态比一个月前好点了，没那么困乏了，虽然背、胯、膝盖还是发凉，但精神状态好些了，眼神没那么疲惫了，也是很不错的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另外，一个惊人的发现是，我刚开始喝气血汤时，上午10点就开始犯困，瞌睡、迷糊，问过better师姐后，她说我堵得太厉害，让我坚持锻炼，在坚持了二十几天后，最近我发现，我喝了气血汤，没有再犯困，喝完粉粉后，没有了那种燥热感了，是不是变化很大呢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继续加油，将自己的身体锻炼的棒棒的，才能照顾孩子，照顾家人，生活才能有方向。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在这里要谢谢Amy,组长啦啦啦及教练SNOW对我的鼓励，谢谢！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CC3"/>
    <w:rsid w:val="001E2FF9"/>
    <w:rsid w:val="00351CC3"/>
    <w:rsid w:val="41D3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579</Characters>
  <Lines>4</Lines>
  <Paragraphs>1</Paragraphs>
  <TotalTime>4</TotalTime>
  <ScaleCrop>false</ScaleCrop>
  <LinksUpToDate>false</LinksUpToDate>
  <CharactersWithSpaces>679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2019-09-27T14:58:00Z</dcterms:created>
  <dc:creator>LRGM-</dc:creator>
  <cp:lastModifiedBy>行者</cp:lastModifiedBy>
  <dcterms:modified xsi:type="dcterms:W3CDTF">2021-08-15T10:47:37Z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7FD13FA4C2DD4E1FB05D8AE91934DD0D</vt:lpwstr>
  </property>
</Properties>
</file>