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right"/>
        <w:rPr>
          <w:rFonts w:hint="eastAsia" w:asciiTheme="minorEastAsia" w:hAnsiTheme="minorEastAsia"/>
          <w:color w:val="000000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color w:val="000000"/>
          <w:sz w:val="28"/>
          <w:szCs w:val="28"/>
        </w:rPr>
        <w:t>东北组-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fldChar w:fldCharType="begin"/>
      </w:r>
      <w:r>
        <w:instrText xml:space="preserve"> HYPERLINK "http://d.dmzy.org/m/s_user/view.asp?userid=313231" </w:instrText>
      </w:r>
      <w:r>
        <w:fldChar w:fldCharType="separate"/>
      </w:r>
      <w:r>
        <w:rPr>
          <w:rStyle w:val="5"/>
          <w:rFonts w:hint="eastAsia" w:asciiTheme="minorEastAsia" w:hAnsiTheme="minorEastAsia"/>
          <w:color w:val="000000"/>
          <w:sz w:val="28"/>
          <w:szCs w:val="28"/>
          <w:u w:val="none"/>
        </w:rPr>
        <w:t>天高云淡</w:t>
      </w:r>
      <w:r>
        <w:rPr>
          <w:rStyle w:val="5"/>
          <w:rFonts w:hint="eastAsia" w:asciiTheme="minorEastAsia" w:hAnsiTheme="minorEastAsia"/>
          <w:color w:val="000000"/>
          <w:sz w:val="28"/>
          <w:szCs w:val="28"/>
          <w:u w:val="none"/>
        </w:rPr>
        <w:fldChar w:fldCharType="end"/>
      </w:r>
    </w:p>
    <w:p>
      <w:pPr>
        <w:spacing w:line="480" w:lineRule="auto"/>
        <w:jc w:val="center"/>
        <w:rPr>
          <w:rFonts w:hint="eastAsia" w:asciiTheme="minorEastAsia" w:hAnsi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/>
          <w:b/>
          <w:color w:val="000000"/>
          <w:sz w:val="30"/>
          <w:szCs w:val="30"/>
        </w:rPr>
        <w:t>德明健身后 白天困倦不见了 精力十足 身心愉悦且放松</w:t>
      </w:r>
    </w:p>
    <w:p>
      <w:pPr>
        <w:spacing w:line="480" w:lineRule="auto"/>
        <w:ind w:firstLine="700" w:firstLineChars="250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一个月过去了，才真正的了解初级班的全套动作，自己反复看教练视频和讲解，期间的直播对我影响很大，听到了仰慕已久老师的声音，通俗易懂幽默的语言，轻松愉悦随时可练的锻炼方式很适合我，一个体弱多病又查不出具体问题的亚健康状态，不爱吃药喜欢运动得理念也不谋而合，一头扎进了经络筋脉健身，听分享看老师的中医，教练的教学视频和讲解反复回看回听，从开始生硬的机械模仿动作，到明白背后的原理，开始放松惬意享受真的做不到啊，经常是不经意间就过了，但是开始的第二天就发现白天困倦没有精神的状态不见了，精力十足，家人同事看到我的变化都很惊讶，简简单单的动作竟然有这么神奇的效果，越来越喜欢经络筋脉健身，带来身心的愉悦和放松，期间经历了无数次的全身酸痛轻松反复折腾，还有翻病的现象也一直伴随着，打嗝嗳气，各种疼痛一直伴随着我，每天晨练后吐出大量的痰，平生不喜欢喝水的我也能喝水了，每天锻炼后酸爽的感觉很是享受，尽管疲劳酸痛是常有的，但是精力充沛，白天不再是哈欠连天，五音不全的我也喜欢哼几句，这是以前从来没有的，一个月真的好快，就在各种疼痛中过去了，虽然有所缓解，还是没有能够解决掉，期望在以后的锻炼中慢慢的好起来，不急不燥，练就是了！！！</w:t>
      </w:r>
    </w:p>
    <w:p>
      <w:pPr>
        <w:spacing w:line="48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感谢玫瑰姐的引领鼓励，感谢嘻嘻姐的耐心和指导，感谢热心教练的悉心指导，也感谢我的家人朋友对我的大力支持，百忙中陪我去参加线下活动，也感谢自己的磕磕绊绊的执着的坚持，还有教练团队的付出六期小伙伴们的陪伴，是你们的努力让我不孤单，经络筋脉健身，活出自己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28E"/>
    <w:rsid w:val="008B328E"/>
    <w:rsid w:val="00BE2B9F"/>
    <w:rsid w:val="4718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641</Characters>
  <Lines>5</Lines>
  <Paragraphs>1</Paragraphs>
  <TotalTime>5</TotalTime>
  <ScaleCrop>false</ScaleCrop>
  <LinksUpToDate>false</LinksUpToDate>
  <CharactersWithSpaces>752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2019-10-07T13:05:00Z</dcterms:created>
  <dc:creator>LRGM-</dc:creator>
  <cp:lastModifiedBy>行者</cp:lastModifiedBy>
  <dcterms:modified xsi:type="dcterms:W3CDTF">2021-08-15T10:44:47Z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1D760D0BFC84470C8E1F85688EF54C2F</vt:lpwstr>
  </property>
</Properties>
</file>