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20210402  得明中医群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jc w:val="center"/>
        <w:textAlignment w:val="auto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师讲土克水、宫颈癌疫苗、答疑、调侃古人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jc w:val="right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整理：开心（东北组）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刚开完会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今天一定给你们讲土克水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我一会儿就得接孩子去了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下午3:30吐个水，不见不散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先抖一点小料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土代表慵懒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代表稳定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代表一成不变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代表不动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你们想想可怕不可怕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对于年轻人太可怕了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代表冥顽不灵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代表固执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代表守旧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代表安全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这东西有好有坏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如果过度的这样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那将带来灾难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土代表没有任何新花样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没有任何情趣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那么这个就会扼杀一切生机之源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生机是什么？生机就是木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生机起来了能克住这个土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改革派势力起来了，一定会打倒保守派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但是改革派在萌芽时期呢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一定让保守派干掉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木的前身不就是水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嘛，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因为水生木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有点意思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嘛，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推导很有意思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水代表基础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代表一个个活的家庭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代表每一个人员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代表群众的海洋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代表你每一天的点点滴滴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代表生活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代表一切的物质基础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一切的环境基础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是一个国家活力的基础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你说重要不重要？代表你的基本身体素质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代表肾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代表你的一切潜能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这里面才会长出生机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才会生生不穷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对不对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如果长久的一成不变，长久的一动不动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让所有人看不到希望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看不到变化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墨守成规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是不是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这个水就慢慢变成死水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也一动不动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完美不完美？为什么很多人说婚姻是爱情的坟墓？为什么有的人进了银行反而觉得日子过得枯燥无味？就是让土给克住了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土把水围住了水就死了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没有了任何的流通和变化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你说可怕不可怕？真正的绝望不是穷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而是不给穷人活路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福囍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看不到出路和希望，所以就觉得没意思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你很聪明哦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就是不要让土克住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向日葵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怎么让生活激情起来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@向日葵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不要跟没有情趣的人在一起，呆时间太长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不要墨守成规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拒绝一成不变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要让水中生出木来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充满生机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身体也一样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整个身体被卡住了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被土封住了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五脏六腑都死了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怎么办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怎么水生木？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李佳瑶妈妈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我感觉我和我老公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我是土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他是水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@李佳瑶妈妈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完美，你就克他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木就是四肢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动来动去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懂了吗？所以说每个人都不要成为死水一潭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一定的规矩要讲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但不能让规矩卡死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比如过十字路口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绿灯行红灯停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对吧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但是灯坏了咋整？你就不过马路了？一切规矩都是让我们活得更加美好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规矩有的合理有的不合理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前几年网红不被人理解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很多人都说这啥工作啊？这几年咋样？爆红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都开始哈着网红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对不对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所以说事物的规律就是沿着生机，突破旧有的规矩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创立新的规矩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这样水就不停的生木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木就能克制土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任何一方都不能过于强大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我们说过木要把土克坏了也不行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但是任由土发展也不行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因为土发展大了，就把水克没了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水没了木就活不了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你想想是不是连锁反应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多有意思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研究点五行你就智力超群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这个世界就是即使身体的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角力，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也是脑力的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角力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人行走江湖，脑子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得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好使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福囍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对呀，稍微一研究五行，我就当上主管了，要是以后精通了，那还得了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~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@福囍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你看看刚讲几天五行，人家就当主管了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这效果立竿见影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小禾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哈哈，我都觉得自己变聪明了，和老公一说就把他给绕进去了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@小禾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你这纯粹是智诈愚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五行思考法你值得拥有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谈生意做买卖，跟别人辩口才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你都应该学学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对方一根筋儿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你能从5个方面考虑问题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智力爆棚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在运用上五行相生相克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对方不懵才怪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咱们下午抽空接着聊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我得接孩子去了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今天讲土克水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明天就是金克木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更精彩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相生相克都是大戏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玩好了，打牌都老赢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康平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大彻大悟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@康平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说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怎么大彻大悟了？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康平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哈哈，知道谁揍谁，谁被揍，如何相爱相杀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我现在的部门就是活活脱脱的土，一点活力都没有了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default" w:asciiTheme="minorEastAsia" w:hAnsiTheme="minorEastAsia" w:cstheme="minorEastAsia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我爱我家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太不可思议了，我同事的女儿都才上大学，已经打宫颈癌疫苗了，还得找关系，没关系的还预约不上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@我爱我家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为啥要打这东西？不是什么都可以打疫苗的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宫颈癌咱们讲过什么原因导致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有没有防摔倒疫苗？有没有防饥饿疫苗？有没有防止心脏病疫苗？有没有防止单身狗疫苗？现在都把医疗健康引入了歧路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关于宫颈癌疫苗我不建议打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别的疫苗我不发表意见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因为宫颈癌疫苗太匪夷所思了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瞎打啥疫苗？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drawing>
          <wp:inline distT="0" distB="0" distL="114300" distR="114300">
            <wp:extent cx="1800225" cy="735330"/>
            <wp:effectExtent l="0" t="0" r="13335" b="11430"/>
            <wp:docPr id="4" name="图片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关于癌症的成因西医都不知道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简直胡说八道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哪个是因？哪个是果？是因为有了宫颈癌形成的环境才容易感染HPV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还是感染了HPV导致宫颈癌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就像你到屋里撒泡尿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是因为有尿所以有你，还是因为有你才有尿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小邱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鸡蛋臭了才有苍蝇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@小邱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这个例子也不错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那把苍蝇都消灭了，鸡蛋就不臭了？不要害怕感染HPV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你肚子里有多少病毒细菌？为什么他们没有发作要你命？很简单，老祖宗说的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正气存内邪不可干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共同生存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贝琪～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有说年轻人感染hpv能自行清除病毒。年纪大的就难自行恢复。我想这不就是局部免疫力的问题吗？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@贝琪～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当你不能自行恢复的时候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说明你整体都不行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就像一个人穷了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买不起电视了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难道他能买得起汽车？你不得宫颈癌，你得别的癌呀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因为癌的种子已经种下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你以为切了子宫就不得别的癌了吗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马上就让你得直肠癌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马上就让你得卵巢癌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这叫小偷，过来偷东西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你把房子毁了，他是不偷你家？他偷邻居了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现在人傻逼到啥程度？为了不让小偷过来偷东西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咱们把家毁了得了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不就是经常是这样吗？40多岁，为了防止得宫颈癌把子宫割了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你说傻逼不傻逼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小邱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这个割子宫的事情，好像曾经有新闻报道说医生是有指标的，跟业绩相关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坐看云起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心脏支架也有指标。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都有指标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现在人对健康的无知到了什么程度？自己身体宝贵的器官一个个被割走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我得出去了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你们割吧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割以永治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default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关于土克水上午不是说了吗？你们有啥要问的可以问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小可爱们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甘肃-小桔灯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讲讲正克和反克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这个有啥讲的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你打不过他就被他打呗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咱们理解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五行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相生相克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最后还要归到气的一元论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归结到气上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理解什么叫做气化万物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你才能抓住事物变化的本质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这才是老祖宗文化的精髓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五行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生克制化，它只是一个模型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是对气机的描述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可以理解吧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气的规律就是道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所谓道就是宇宙的总的规律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小邱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所谓模型不是真实存在的？而是用这个模型去形容契机的规律？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对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所以说你们不能把五行理论理解死了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有些问题五行理论解释不通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就需要引入其他的模型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比如六经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比如八卦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就是一个公式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你通过一个个公式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最后理解到了气机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这才是最重要的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人生也有涯而知却无涯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气的规律没有穷尽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而这一切你放的越开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跟宇宙沟通的越通畅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所以说心要打开才能沟通天地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所以说古人说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感而遂通天下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”，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就是心打开之后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你就可以非常容易的感知宇宙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这个感知宇宙是一个渐进的过程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不会像很多修行上讲的那么玄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它是一种高级的认知方法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既然是方法就有优劣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就有高下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就像一个无线电接收器一样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有功率的大小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敏感度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也就是你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越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去除我执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去除习气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你的噪音就越小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感知的东西就越多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就这么简单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这种文化既需要学习也需要感受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不像外边有些神神鬼鬼吹的那样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一下子就成就了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成佛了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大多数都是假的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都是一个累积的过程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哪有什么顿悟，一下全明白了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不可能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你作为人这个种族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你的认识就是有局限性的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要承认自己的局限性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生命的有限性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所谓顿悟都是在某个知识范围内一下子明白了很多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没有绝对的顿悟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人都夸大了对修行人的能力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那些神话故事听听就好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default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 xml:space="preserve">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drawing>
          <wp:inline distT="0" distB="0" distL="114300" distR="114300">
            <wp:extent cx="830580" cy="1800225"/>
            <wp:effectExtent l="0" t="0" r="7620" b="13335"/>
            <wp:docPr id="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drawing>
          <wp:inline distT="0" distB="0" distL="114300" distR="114300">
            <wp:extent cx="830580" cy="1800225"/>
            <wp:effectExtent l="0" t="0" r="7620" b="13335"/>
            <wp:docPr id="8" name="图片 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drawing>
          <wp:inline distT="0" distB="0" distL="114300" distR="114300">
            <wp:extent cx="830580" cy="1800225"/>
            <wp:effectExtent l="0" t="0" r="7620" b="13335"/>
            <wp:docPr id="6" name="图片 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给你们讲个公案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听不听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关于大文豪苏轼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你们先看看上边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通过他亲身的这个病案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就知道他不懂医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不懂得生命真谛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他有一本书叫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苏沈良方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》，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听过吗？沈括和苏轼各有一本书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关于方药的书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合编成一本书，叫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苏沈良方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》。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在古代，文人写医书非常普遍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大多数情况都是想当然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你想想多可怕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显示自己牛逼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牛逼的人都喜欢谈佛论道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男人聚在一块儿就是吹牛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这个不知道吗？其实苏轼66岁的时候，身体已经非常不好了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不然也不会拉稀不止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他拉稀前还做了个梦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知道啥梦吗？这个梦我记不清楚了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好像是说肚子里有无数条虫子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从身体各处往外爬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然后就不行了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你们一旦梦到虫子就特别不好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他自己说的无数条像蚯蚓似的虫子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其实一般通过对名人疾病死亡的推断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基本他大致的一生怎么回事都清楚了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这个瞒不过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其实苏轼一辈子非常不得志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后来又被贬到岭南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其实身体已经被掏空了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一拉稀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又不会治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结果就over了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其实遇到大千老师就没事了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你拉稀吃什么温补啊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明显治的不对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苏轼这个人爱补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还没看出来？为啥他爱补？他认为身体虚啊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所以说很多历史名人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你就通过一些小细节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尤其是他的健康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能推导出很多他的小秘密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想不想听啊？只要材料属实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咱都能知道清清楚楚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任何事物都是全息的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一个人的健康状况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健康特点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疾病特点就会反映他的一生轨迹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比如袁世凯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咋死的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这家伙就喜欢进补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什么人参鹿茸啊，狗鞭羊鞭都往肚子里填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而且天天坐着不动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有名的黏屁股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一坐8个小时不动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你说能好得了吗？再看他那长相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眼睛都圆了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这就是整个中脉堵的很严重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再回来说苏轼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苏轼写字儿有个特点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外边宽大，中间细小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这不就肠胃不好吗？中空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肠胃薄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drawing>
          <wp:inline distT="0" distB="0" distL="114300" distR="114300">
            <wp:extent cx="830580" cy="1800225"/>
            <wp:effectExtent l="0" t="0" r="7620" b="13335"/>
            <wp:docPr id="9" name="图片 9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而且你们看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我画圈的几个字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是不是都是死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疙瘩？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这就是中焦堵得死死的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看到他的字儿就知道他长啥样了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就知道他身体啥样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通过对比苏轼早年中年晚年写的字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就能判断出他整个健康状况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任何事物都是全息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苏轼看似豪放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实际一堆看不开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到了中晚年就抑郁的一逼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有机会说吧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不能一下都给你们喂了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其实苏轼当时拉稀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一记小柴胡就好使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可惜啊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不懂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其实这些诗人呢，都不会为人处事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学儒学学傻了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宋朝一帮这种人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王安石，范仲淹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为啥新政都推不了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任何事物一阴一阳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一进一退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做成一件事情都是非常曲折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漫长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比如戊戌六君子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那提的建议啥呀？纯粹幼稚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你们看过戊戌六君子提的变法纲领吗？你们网上搜搜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为啥成功不了？成功了就坏了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袁世凯为啥告密？说明袁聪明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一帮纸上谈兵的秀才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drawing>
          <wp:inline distT="0" distB="0" distL="114300" distR="114300">
            <wp:extent cx="830580" cy="1800225"/>
            <wp:effectExtent l="0" t="0" r="7620" b="13335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还有那个方孝孺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为啥被诛10族？为啥打不过朱棣？一看就不行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废物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丝毫不懂得韬略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10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族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加上他的学生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人家朱棣够可以了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好言劝方孝孺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不听啊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人家朱家的事儿，你算哪根葱？说句软话，这事就过去了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连累了1000多人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家里多少人劝他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不听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要是我在呀，先给他砍了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免得得罪亲朋好友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你说这不学傻了吗？为谁尽忠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为谁尽孝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都是人家老朱家打架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关你方家什么事？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古人办傻事儿多了去了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慢慢跟你们说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还有呢，金圣叹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更傻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知道金圣叹吧？金圣诞被皇帝赐死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他死的时候一堆人排队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一个个砍脑袋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他紧张的要命说这太吓人了，受不了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前面一个个剁脑袋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他实在今天要崩溃了，等不及了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他好像还藏了点银子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赶紧打理监斩官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给我往前排来个痛快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这边刚砍了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那边圣旨到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赦免金圣叹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你说你着啥急？还是心理素质不够硬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不理解啥叫好好活着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当然咱们是开个玩笑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你们可以搜索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我忘了是砍脑袋还是腰斩？反正就是个故事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应该是真的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还有拿破仑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这都是命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被关在岛上之后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别人去营救的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给他送吃的里头加了个纸条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告诉他怎么跑出来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结果他太饿给吃了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啥也没看着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有句话说的好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，“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运来铁似金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运去金似铁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”，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人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得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交运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不交运真不行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人的努力和命运的给予在你的一生中交相辉映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多姿多彩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吉凶不定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在这个基础上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如果你能体会好好活着的真谛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才真能得大自在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金瑜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先别走，再讲讲在吉凶不定中怎么趋利避害？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@金瑜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必须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机灵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耳目聪明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健步如飞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看形势不好赶紧跑啊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要有躲避危险的能力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同时又要有追赶时代的脚步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等着让人砍头，那不是傻子吗？所以老毛说了一句话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，“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人要有猴气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”。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不能跟曾国藩学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打呆仗，扎呆营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那是因为太平军内乱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要是不内乱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哪儿有曾国藩啥事儿？补充一下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其实说这个笨那个蠢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我们只是相当于一个看客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对方就像全上了拳击台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其实要是我们上啊，一拳都挨不住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对于名人点评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就是闲的难受啊，吃饱撑的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乘风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像评论中国足球一样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@乘风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对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想想我们的生活过得咋样？还不是一塌糊涂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有几个能出人头地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就是苏轼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还是很可爱的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极其有才华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你能写出那么好看的字？历史上能留名的都比咱们强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给他们都会用QQ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不过为师的字儿写的可不错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吃饭去了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明天将真正的杀招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金克木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drawing>
          <wp:inline distT="0" distB="0" distL="114300" distR="114300">
            <wp:extent cx="1012825" cy="1800225"/>
            <wp:effectExtent l="0" t="0" r="8255" b="13335"/>
            <wp:docPr id="12" name="图片 1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你说还有人叫这个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再多说两句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关于曾国藩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咱们在这里讨论问题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主要是讨论气机的流动性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是否符合阴阳的规律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五行是否相生？做事是否自在？不去讨论人品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也不去讨论所谓的学识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我之所以说曾国藩笨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关键他不懂得气机的规律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打仗不潇洒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不知道阴阳进退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关于这个人是否忠诚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人品是否高尚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这个不在讨论之列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其实曾国藩，灭太平天国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本来可以不要，消灭掉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为什么知道呢？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b/>
          <w:bCs/>
          <w:sz w:val="21"/>
          <w:szCs w:val="21"/>
        </w:rPr>
        <w:t>狡兔死，走狗烹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高鸟尽，良弓藏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”，</w:t>
      </w:r>
      <w:r>
        <w:rPr>
          <w:rFonts w:ascii="宋体" w:hAnsi="宋体" w:eastAsia="宋体" w:cs="宋体"/>
          <w:b/>
          <w:bCs/>
          <w:sz w:val="21"/>
          <w:szCs w:val="21"/>
        </w:rPr>
        <w:t>太平天国完了，曾国藩也完了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没几年就死了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为什么不唱三国呢？朝廷都害怕死他了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就怕他反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他打完太平天国，为了保全自己交出兵权，到北京去做直隶总督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第二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他灭太平天国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其实已经半壁天下都是他的了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朝廷无力跟他抗争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为什么不想着自己做主呢？连洋人都支持他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第三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在这种战争面前啊，都不要说谁好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扬州屠城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那是人干的事儿吗？人品这个打起仗来呀，谁也别说谁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写那么多家书都是给朝廷看的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扬州太平军都投降了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结果全部杀掉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这是人干的事吗？南京城破也是烧杀抢掠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任由曾国藩胡来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之前曾国藩就外号叫曾剃头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杀人不眨眼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你以为这人多好吗？满嘴仁义道德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剩下的都是杀戮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所以说你们看到的都是表面现象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最后为啥不反？并不是他不想而是身体不行了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这个秘密你们不知道吧？最后两败俱伤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太平军完了，他也完了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最后渔翁得利的是朝廷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这个李秀成就给他建言献策过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三足鼎立不香吗？如果从民族大业角度来考虑问题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他是不是应该替战绝大多数的汉人考虑考虑问题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汉人杀汉人，杀的惊天动地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咱们先不说少数民族如何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就说汉人窝里斗，你们觉得对吗？连孙中山都提出了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b/>
          <w:bCs/>
          <w:sz w:val="21"/>
          <w:szCs w:val="21"/>
        </w:rPr>
        <w:t>驱除</w:t>
      </w:r>
      <w:r>
        <w:rPr>
          <w:rFonts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ascii="宋体" w:hAnsi="宋体" w:eastAsia="宋体" w:cs="宋体"/>
          <w:b/>
          <w:bCs/>
          <w:sz w:val="21"/>
          <w:szCs w:val="21"/>
        </w:rPr>
        <w:instrText xml:space="preserve"> HYPERLINK "https://www.baidu.com/s?rsv_idx=1&amp;wd=%E4%BB%80%E4%B9%88%E5%8F%AB%E9%9E%91%E8%99%8F&amp;fenlei=256&amp;ie=utf-8&amp;rsf=11630008&amp;rsv_dl=0_prs_28608_4&amp;rsv_pq=f6bc4e2400262737&amp;oq=%E9%9E%91%E9%B2%81&amp;rsv_t=02beGjM9BYrF5Yu5vyzT+4vZBsL5xwg2sxGuV5B523Kh80at+I6hIHSh19M" </w:instrText>
      </w:r>
      <w:r>
        <w:rPr>
          <w:rFonts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default" w:ascii="宋体" w:hAnsi="宋体" w:eastAsia="宋体" w:cs="宋体"/>
          <w:b/>
          <w:bCs/>
          <w:sz w:val="21"/>
          <w:szCs w:val="21"/>
        </w:rPr>
        <w:t>鞑虏</w:t>
      </w:r>
      <w:r>
        <w:rPr>
          <w:rFonts w:hint="default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default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default" w:ascii="宋体" w:hAnsi="宋体" w:eastAsia="宋体" w:cs="宋体"/>
          <w:b/>
          <w:bCs/>
          <w:sz w:val="21"/>
          <w:szCs w:val="21"/>
        </w:rPr>
        <w:instrText xml:space="preserve"> HYPERLINK "https://www.baidu.com/s?rsv_idx=1&amp;wd=%E9%9E%91%E9%9D%BC%E4%BA%BA&amp;fenlei=256&amp;ie=utf-8&amp;rsf=161650001&amp;rsv_dl=0_prs_28608_5&amp;rsv_pq=f6bc4e2400262737&amp;oq=%E9%9E%91%E9%B2%81&amp;rsv_t=ddc8p2ZJ+yLk0kzMX9KV/8T2FWI5fbDXv62jigkO42QEj8dgdXor57cqq4w" </w:instrText>
      </w:r>
      <w:r>
        <w:rPr>
          <w:rFonts w:hint="default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default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ascii="宋体" w:hAnsi="宋体" w:eastAsia="宋体" w:cs="宋体"/>
          <w:b/>
          <w:bCs/>
          <w:sz w:val="21"/>
          <w:szCs w:val="21"/>
        </w:rPr>
        <w:t>恢复中华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”，</w:t>
      </w:r>
      <w:r>
        <w:rPr>
          <w:rFonts w:ascii="宋体" w:hAnsi="宋体" w:eastAsia="宋体" w:cs="宋体"/>
          <w:b/>
          <w:bCs/>
          <w:sz w:val="21"/>
          <w:szCs w:val="21"/>
        </w:rPr>
        <w:t>他有一定能力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但是不像吹的那么厉害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为啥朝廷最后把他抬到非常高的地位？因为他死了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做给后人看的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这狗养的好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你们都得像这狗一样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。“</w:t>
      </w:r>
      <w:r>
        <w:rPr>
          <w:rFonts w:ascii="宋体" w:hAnsi="宋体" w:eastAsia="宋体" w:cs="宋体"/>
          <w:b/>
          <w:bCs/>
          <w:sz w:val="21"/>
          <w:szCs w:val="21"/>
        </w:rPr>
        <w:t>尽信书，不如无书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”，</w:t>
      </w:r>
      <w:r>
        <w:rPr>
          <w:rFonts w:ascii="宋体" w:hAnsi="宋体" w:eastAsia="宋体" w:cs="宋体"/>
          <w:b/>
          <w:bCs/>
          <w:sz w:val="21"/>
          <w:szCs w:val="21"/>
        </w:rPr>
        <w:t>书上写的不能全写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尤其是那些满嘴仁义道德的书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仁义道德应不应该讲？应该讲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但是要看对谁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要看什么场合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你对一条狼能讲仁义道德吗？不要看他怎么说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要看他怎么做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战争与和平就是一对阴阳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丛林法则就是人类社会的主要部分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这个血淋淋的事实，如果认不清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那你这个社会没法混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bookmarkStart w:id="0" w:name="_GoBack"/>
      <w:bookmarkEnd w:id="0"/>
      <w:r>
        <w:rPr>
          <w:rFonts w:ascii="宋体" w:hAnsi="宋体" w:eastAsia="宋体" w:cs="宋体"/>
          <w:b/>
          <w:bCs/>
          <w:sz w:val="21"/>
          <w:szCs w:val="21"/>
        </w:rPr>
        <w:t>不忘历史才能迎接未来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休息了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default" w:asciiTheme="minorEastAsia" w:hAnsiTheme="minorEastAsia" w:cstheme="minorEastAsia"/>
          <w:b/>
          <w:bCs/>
          <w:sz w:val="21"/>
          <w:szCs w:val="21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74E12"/>
    <w:rsid w:val="2E05696A"/>
    <w:rsid w:val="327355B3"/>
    <w:rsid w:val="4EF83535"/>
    <w:rsid w:val="51A47B09"/>
    <w:rsid w:val="6938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2021-04-02T13:10:00Z</dcterms:created>
  <dc:creator>Administrator</dc:creator>
  <cp:lastModifiedBy>行者</cp:lastModifiedBy>
  <dcterms:modified xsi:type="dcterms:W3CDTF">2021-04-02T23:07:20Z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964209B6DFD64ABB874D1D4571F93A27</vt:lpwstr>
  </property>
</Properties>
</file>